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325B" w14:textId="16D5F945" w:rsidR="00B21848" w:rsidRPr="00607DFF" w:rsidRDefault="00607DFF" w:rsidP="00607DF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07DFF">
        <w:rPr>
          <w:rFonts w:ascii="Times New Roman" w:hAnsi="Times New Roman" w:cs="Times New Roman"/>
          <w:b/>
          <w:sz w:val="40"/>
          <w:szCs w:val="24"/>
        </w:rPr>
        <w:t>Unit 3: Legislative Branch Vocabulary Terms</w:t>
      </w:r>
    </w:p>
    <w:p w14:paraId="30441FCB" w14:textId="77777777" w:rsidR="00607DFF" w:rsidRDefault="00607DFF">
      <w:pPr>
        <w:rPr>
          <w:rFonts w:ascii="Times New Roman" w:hAnsi="Times New Roman" w:cs="Times New Roman"/>
          <w:sz w:val="24"/>
          <w:szCs w:val="24"/>
        </w:rPr>
        <w:sectPr w:rsidR="00607DFF" w:rsidSect="00607D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C8969F" w14:textId="31CD690F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Enumerated powers</w:t>
      </w:r>
    </w:p>
    <w:p w14:paraId="76D4D383" w14:textId="4392262E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Denied powers (reserved powers)</w:t>
      </w:r>
    </w:p>
    <w:p w14:paraId="58CF9D68" w14:textId="6CCF1ABB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Concurrent powers</w:t>
      </w:r>
    </w:p>
    <w:p w14:paraId="60416328" w14:textId="0B9C6D34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Implied powers</w:t>
      </w:r>
    </w:p>
    <w:p w14:paraId="0B162455" w14:textId="005B5926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powers</w:t>
      </w:r>
    </w:p>
    <w:p w14:paraId="4B77B81B" w14:textId="6BCA58E1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Inherent powers</w:t>
      </w:r>
    </w:p>
    <w:p w14:paraId="4CC0ABF8" w14:textId="59C6A21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bill</w:t>
      </w:r>
    </w:p>
    <w:p w14:paraId="344578B1" w14:textId="76AD8A77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Appropriations bill</w:t>
      </w:r>
    </w:p>
    <w:p w14:paraId="7AA5FD59" w14:textId="7CBCDCDA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Bi-cameral</w:t>
      </w:r>
    </w:p>
    <w:p w14:paraId="74719E23" w14:textId="37A878C8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</w:t>
      </w:r>
    </w:p>
    <w:p w14:paraId="12ED3EE4" w14:textId="539A98FC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party leader</w:t>
      </w:r>
    </w:p>
    <w:p w14:paraId="6CEBDE86" w14:textId="6A3B36C8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party leader</w:t>
      </w:r>
    </w:p>
    <w:p w14:paraId="7CB18C97" w14:textId="2763DB26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whip</w:t>
      </w:r>
    </w:p>
    <w:p w14:paraId="3CDB0DE8" w14:textId="443FF3A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</w:t>
      </w:r>
    </w:p>
    <w:p w14:paraId="64737CEC" w14:textId="5CD49C14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committee</w:t>
      </w:r>
    </w:p>
    <w:p w14:paraId="6374A240" w14:textId="4373445C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committee</w:t>
      </w:r>
    </w:p>
    <w:p w14:paraId="38124F52" w14:textId="47429C52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committee</w:t>
      </w:r>
    </w:p>
    <w:p w14:paraId="6173C5D0" w14:textId="74474B51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committee</w:t>
      </w:r>
    </w:p>
    <w:p w14:paraId="6E214B3F" w14:textId="065A6042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line of succession</w:t>
      </w:r>
    </w:p>
    <w:p w14:paraId="542B8AEF" w14:textId="587682C8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pro tempore</w:t>
      </w:r>
    </w:p>
    <w:p w14:paraId="55840587" w14:textId="762D81E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aid</w:t>
      </w:r>
    </w:p>
    <w:p w14:paraId="4ADDCD8B" w14:textId="2439F916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aid</w:t>
      </w:r>
    </w:p>
    <w:p w14:paraId="5F158972" w14:textId="23CD5180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Impeachment</w:t>
      </w:r>
    </w:p>
    <w:p w14:paraId="4FC3A7B8" w14:textId="6586863F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Incumbent</w:t>
      </w:r>
    </w:p>
    <w:p w14:paraId="3899312B" w14:textId="2B6FD560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Franking privilege</w:t>
      </w:r>
    </w:p>
    <w:p w14:paraId="43E5BCFB" w14:textId="735A0B0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Lobbyist</w:t>
      </w:r>
    </w:p>
    <w:p w14:paraId="3E4795A5" w14:textId="7E2035A6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Filibuster</w:t>
      </w:r>
    </w:p>
    <w:p w14:paraId="5256F52D" w14:textId="4C63317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Cloture</w:t>
      </w:r>
      <w:bookmarkStart w:id="0" w:name="_GoBack"/>
      <w:bookmarkEnd w:id="0"/>
    </w:p>
    <w:p w14:paraId="1ECA3B3A" w14:textId="52E5A6BA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veto</w:t>
      </w:r>
    </w:p>
    <w:p w14:paraId="59DB735D" w14:textId="50769872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Congressional override</w:t>
      </w:r>
    </w:p>
    <w:p w14:paraId="70C3363C" w14:textId="4627ECD2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alien</w:t>
      </w:r>
    </w:p>
    <w:p w14:paraId="04B51AB8" w14:textId="12E5E0C8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alien</w:t>
      </w:r>
    </w:p>
    <w:p w14:paraId="17ED2550" w14:textId="2F73297E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</w:t>
      </w:r>
    </w:p>
    <w:p w14:paraId="2EF44455" w14:textId="159A34E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Naturalized citizen</w:t>
      </w:r>
    </w:p>
    <w:p w14:paraId="57EC7C5A" w14:textId="0B7F7871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Caucus</w:t>
      </w:r>
    </w:p>
    <w:p w14:paraId="780C5AB9" w14:textId="1B51F269" w:rsidR="00607DFF" w:rsidRDefault="0060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</w:t>
      </w:r>
    </w:p>
    <w:p w14:paraId="36A9BD7A" w14:textId="77777777" w:rsidR="00607DFF" w:rsidRDefault="00607DFF">
      <w:pPr>
        <w:rPr>
          <w:rFonts w:ascii="Times New Roman" w:hAnsi="Times New Roman" w:cs="Times New Roman"/>
          <w:sz w:val="24"/>
          <w:szCs w:val="24"/>
        </w:rPr>
        <w:sectPr w:rsidR="00607DFF" w:rsidSect="00607D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10D903" w14:textId="40848331" w:rsidR="00607DFF" w:rsidRDefault="00607DFF">
      <w:pPr>
        <w:rPr>
          <w:rFonts w:ascii="Times New Roman" w:hAnsi="Times New Roman" w:cs="Times New Roman"/>
          <w:sz w:val="24"/>
          <w:szCs w:val="24"/>
        </w:rPr>
      </w:pPr>
    </w:p>
    <w:p w14:paraId="22E66C9E" w14:textId="77777777" w:rsidR="00607DFF" w:rsidRPr="00607DFF" w:rsidRDefault="00607DFF">
      <w:pPr>
        <w:rPr>
          <w:rFonts w:ascii="Times New Roman" w:hAnsi="Times New Roman" w:cs="Times New Roman"/>
          <w:sz w:val="24"/>
          <w:szCs w:val="24"/>
        </w:rPr>
      </w:pPr>
    </w:p>
    <w:sectPr w:rsidR="00607DFF" w:rsidRPr="00607DFF" w:rsidSect="00607D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A76A" w14:textId="77777777" w:rsidR="00607DFF" w:rsidRDefault="00607DFF" w:rsidP="00607DFF">
      <w:pPr>
        <w:spacing w:after="0" w:line="240" w:lineRule="auto"/>
      </w:pPr>
      <w:r>
        <w:separator/>
      </w:r>
    </w:p>
  </w:endnote>
  <w:endnote w:type="continuationSeparator" w:id="0">
    <w:p w14:paraId="6D4F2C76" w14:textId="77777777" w:rsidR="00607DFF" w:rsidRDefault="00607DFF" w:rsidP="0060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6832" w14:textId="77777777" w:rsidR="00607DFF" w:rsidRDefault="00607DFF" w:rsidP="00607DFF">
      <w:pPr>
        <w:spacing w:after="0" w:line="240" w:lineRule="auto"/>
      </w:pPr>
      <w:r>
        <w:separator/>
      </w:r>
    </w:p>
  </w:footnote>
  <w:footnote w:type="continuationSeparator" w:id="0">
    <w:p w14:paraId="4C531573" w14:textId="77777777" w:rsidR="00607DFF" w:rsidRDefault="00607DFF" w:rsidP="0060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FF"/>
    <w:rsid w:val="00607DFF"/>
    <w:rsid w:val="00841499"/>
    <w:rsid w:val="00B63DCF"/>
    <w:rsid w:val="00C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939FE"/>
  <w15:chartTrackingRefBased/>
  <w15:docId w15:val="{D253DBC4-FEAD-4383-86DD-3E6F4E1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FF"/>
  </w:style>
  <w:style w:type="paragraph" w:styleId="Footer">
    <w:name w:val="footer"/>
    <w:basedOn w:val="Normal"/>
    <w:link w:val="FooterChar"/>
    <w:uiPriority w:val="99"/>
    <w:unhideWhenUsed/>
    <w:rsid w:val="0060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Quarles</dc:creator>
  <cp:keywords/>
  <dc:description/>
  <cp:lastModifiedBy>Dawn M. Quarles</cp:lastModifiedBy>
  <cp:revision>1</cp:revision>
  <dcterms:created xsi:type="dcterms:W3CDTF">2019-04-08T16:53:00Z</dcterms:created>
  <dcterms:modified xsi:type="dcterms:W3CDTF">2019-04-08T17:04:00Z</dcterms:modified>
</cp:coreProperties>
</file>